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BB033A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27013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13B3C" w:rsidRPr="00313B3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01:08:0505001:185 по ул. Солнечной, 15А/8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2D1E6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13B3C" w:rsidRPr="00313B3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01:08:0505001:185 по ул. Солнечной, 15А/8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 w:rsidR="00313B3C"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13B3C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2</w:t>
      </w:r>
      <w:r w:rsidR="00313B3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13B3C" w:rsidRPr="00313B3C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01:08:0505001:185 по ул. Солнечной, 15А/8 </w:t>
      </w:r>
      <w:r w:rsidR="00313B3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13B3C" w:rsidRPr="00313B3C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13B3C">
        <w:rPr>
          <w:rFonts w:ascii="Times New Roman" w:hAnsi="Times New Roman"/>
          <w:color w:val="000000"/>
          <w:sz w:val="28"/>
          <w:szCs w:val="28"/>
        </w:rPr>
        <w:t>1А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D1E6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13B3C" w:rsidRPr="00313B3C">
        <w:rPr>
          <w:rFonts w:ascii="Times New Roman" w:hAnsi="Times New Roman"/>
          <w:color w:val="000000"/>
          <w:sz w:val="28"/>
          <w:szCs w:val="28"/>
        </w:rPr>
        <w:t>26.08.2021 №90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13B3C" w:rsidRPr="00313B3C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01:08:0505001:185 по ул. Солнечной, 15А/8</w:t>
      </w:r>
      <w:r w:rsidR="00313B3C">
        <w:rPr>
          <w:rFonts w:ascii="Times New Roman" w:hAnsi="Times New Roman"/>
          <w:sz w:val="28"/>
          <w:szCs w:val="28"/>
        </w:rPr>
        <w:t xml:space="preserve"> </w:t>
      </w:r>
      <w:r w:rsidR="00313B3C" w:rsidRPr="00313B3C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1E60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965AD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D1E60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13B3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13B3C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343146" w:rsidRPr="002D1E60" w:rsidRDefault="00BB2857" w:rsidP="002D1E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30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2021 г. до 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 xml:space="preserve">3 сентября </w:t>
      </w:r>
      <w:r>
        <w:rPr>
          <w:rFonts w:ascii="Times New Roman" w:hAnsi="Times New Roman"/>
          <w:color w:val="000000"/>
          <w:sz w:val="28"/>
          <w:szCs w:val="28"/>
        </w:rPr>
        <w:t>2021 г.</w:t>
      </w:r>
    </w:p>
    <w:p w:rsidR="00313B3C" w:rsidRDefault="00313B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</w:t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О.Н. Глюз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2D1E6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E60" w:rsidRPr="002D1E60" w:rsidRDefault="002D1E60" w:rsidP="002D1E60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13B3C" w:rsidRDefault="00313B3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D1E60" w:rsidRDefault="002D1E60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2D1E60">
        <w:rPr>
          <w:rFonts w:ascii="Times New Roman" w:hAnsi="Times New Roman"/>
          <w:color w:val="000000"/>
          <w:sz w:val="28"/>
          <w:szCs w:val="28"/>
        </w:rPr>
        <w:t>6</w:t>
      </w:r>
      <w:r w:rsidR="00313B3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1E60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2D1E6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D47" w:rsidRPr="006E0FBF" w:rsidRDefault="006F0D47" w:rsidP="006F0D4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F0D47" w:rsidRPr="006E0FBF" w:rsidRDefault="006F0D47" w:rsidP="006F0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47" w:rsidRPr="006E0FBF" w:rsidRDefault="006F0D47" w:rsidP="00BC6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BC682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D47" w:rsidRPr="006E0FBF" w:rsidTr="00BC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6F0D47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313B3C" w:rsidP="006F0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Вакажев Рустем Асланович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6F0D47" w:rsidP="00313B3C">
            <w:pPr>
              <w:rPr>
                <w:rFonts w:ascii="Times New Roman" w:hAnsi="Times New Roman"/>
                <w:sz w:val="28"/>
                <w:szCs w:val="28"/>
              </w:rPr>
            </w:pPr>
            <w:r w:rsidRPr="006F0D47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313B3C">
              <w:rPr>
                <w:rFonts w:ascii="Times New Roman" w:hAnsi="Times New Roman"/>
                <w:sz w:val="28"/>
                <w:szCs w:val="28"/>
              </w:rPr>
              <w:t>Пионерская, 383, корп. 2, кв. 113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47" w:rsidRPr="006F0D47" w:rsidRDefault="00313B3C" w:rsidP="00313B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6F0D47" w:rsidRPr="006F0D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90" w:rsidRDefault="00930790">
      <w:pPr>
        <w:spacing w:line="240" w:lineRule="auto"/>
      </w:pPr>
      <w:r>
        <w:separator/>
      </w:r>
    </w:p>
  </w:endnote>
  <w:endnote w:type="continuationSeparator" w:id="0">
    <w:p w:rsidR="00930790" w:rsidRDefault="00930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90" w:rsidRDefault="00930790">
      <w:pPr>
        <w:spacing w:after="0" w:line="240" w:lineRule="auto"/>
      </w:pPr>
      <w:r>
        <w:separator/>
      </w:r>
    </w:p>
  </w:footnote>
  <w:footnote w:type="continuationSeparator" w:id="0">
    <w:p w:rsidR="00930790" w:rsidRDefault="00930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3C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0790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27013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538918-8C93-4096-AE9F-9A77052B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641</cp:revision>
  <cp:lastPrinted>2021-06-17T11:13:00Z</cp:lastPrinted>
  <dcterms:created xsi:type="dcterms:W3CDTF">2020-11-13T12:04:00Z</dcterms:created>
  <dcterms:modified xsi:type="dcterms:W3CDTF">2021-09-08T06:37:00Z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